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C1E" w:rsidRDefault="000F3A5C" w:rsidP="006B0FEF">
      <w:pPr>
        <w:spacing w:line="276" w:lineRule="auto"/>
        <w:rPr>
          <w:b/>
        </w:rPr>
      </w:pPr>
      <w:r>
        <w:rPr>
          <w:b/>
        </w:rPr>
        <w:t>SECTION</w:t>
      </w:r>
      <w:r w:rsidR="00BC6C1E" w:rsidRPr="00BC6C1E">
        <w:rPr>
          <w:b/>
        </w:rPr>
        <w:t xml:space="preserve"> 1</w:t>
      </w:r>
      <w:r w:rsidR="00BC6C1E">
        <w:rPr>
          <w:b/>
        </w:rPr>
        <w:t>2</w:t>
      </w:r>
      <w:r w:rsidR="00BC6C1E" w:rsidRPr="00BC6C1E">
        <w:rPr>
          <w:b/>
        </w:rPr>
        <w:t xml:space="preserve"> SHIBDEN VALLEY</w:t>
      </w:r>
      <w:r w:rsidR="00BC6C1E">
        <w:rPr>
          <w:b/>
        </w:rPr>
        <w:t xml:space="preserve"> TO NORWOOD GREEN</w:t>
      </w:r>
    </w:p>
    <w:p w:rsidR="000F3A5C" w:rsidRPr="000F3A5C" w:rsidRDefault="000F3A5C" w:rsidP="00BC6C1E">
      <w:pPr>
        <w:spacing w:line="360" w:lineRule="auto"/>
      </w:pPr>
      <w:r w:rsidRPr="000F3A5C">
        <w:t xml:space="preserve">Updated </w:t>
      </w:r>
      <w:r w:rsidR="007A670B">
        <w:t>15</w:t>
      </w:r>
      <w:r w:rsidRPr="000F3A5C">
        <w:t>/0</w:t>
      </w:r>
      <w:r w:rsidR="002B5A4E">
        <w:t>7</w:t>
      </w:r>
      <w:r w:rsidRPr="000F3A5C">
        <w:t>/2018</w:t>
      </w:r>
    </w:p>
    <w:tbl>
      <w:tblPr>
        <w:tblStyle w:val="TableGrid"/>
        <w:tblW w:w="0" w:type="auto"/>
        <w:tblLook w:val="04A0" w:firstRow="1" w:lastRow="0" w:firstColumn="1" w:lastColumn="0" w:noHBand="0" w:noVBand="1"/>
      </w:tblPr>
      <w:tblGrid>
        <w:gridCol w:w="6841"/>
      </w:tblGrid>
      <w:tr w:rsidR="00361BDD" w:rsidTr="00844357">
        <w:tc>
          <w:tcPr>
            <w:tcW w:w="9736" w:type="dxa"/>
          </w:tcPr>
          <w:p w:rsidR="00361BDD" w:rsidRDefault="00361BDD" w:rsidP="007A670B">
            <w:pPr>
              <w:spacing w:line="276" w:lineRule="auto"/>
            </w:pPr>
            <w:r w:rsidRPr="00657F4D">
              <w:rPr>
                <w:b/>
                <w:i/>
                <w:iCs/>
              </w:rPr>
              <w:t>Length and time</w:t>
            </w:r>
            <w:r w:rsidRPr="00657F4D">
              <w:rPr>
                <w:b/>
              </w:rPr>
              <w:br/>
              <w:t xml:space="preserve"> </w:t>
            </w:r>
            <w:r w:rsidRPr="00361BDD">
              <w:t>4</w:t>
            </w:r>
            <w:r w:rsidR="007A670B">
              <w:t xml:space="preserve">½ </w:t>
            </w:r>
            <w:r w:rsidRPr="00657F4D">
              <w:t>miles (</w:t>
            </w:r>
            <w:r w:rsidR="007A670B">
              <w:t>7</w:t>
            </w:r>
            <w:r w:rsidRPr="00657F4D">
              <w:t xml:space="preserve">km). Should take you </w:t>
            </w:r>
            <w:r w:rsidR="007A670B">
              <w:t>about 3</w:t>
            </w:r>
            <w:r w:rsidRPr="00657F4D">
              <w:t xml:space="preserve"> hour</w:t>
            </w:r>
            <w:r w:rsidR="007A670B">
              <w:t>s</w:t>
            </w:r>
            <w:r w:rsidRPr="00657F4D">
              <w:t xml:space="preserve"> </w:t>
            </w:r>
          </w:p>
          <w:p w:rsidR="007A670B" w:rsidRDefault="007A670B" w:rsidP="007A670B">
            <w:pPr>
              <w:spacing w:line="276" w:lineRule="auto"/>
            </w:pPr>
          </w:p>
          <w:p w:rsidR="00361BDD" w:rsidRDefault="00361BDD" w:rsidP="007A670B">
            <w:pPr>
              <w:spacing w:line="276" w:lineRule="auto"/>
              <w:rPr>
                <w:b/>
              </w:rPr>
            </w:pPr>
            <w:r w:rsidRPr="00657F4D">
              <w:rPr>
                <w:b/>
                <w:i/>
                <w:iCs/>
              </w:rPr>
              <w:t>Highlights</w:t>
            </w:r>
            <w:r w:rsidRPr="00657F4D">
              <w:rPr>
                <w:b/>
              </w:rPr>
              <w:br/>
            </w:r>
            <w:r w:rsidR="007A670B">
              <w:t>A lovely holly tunnel, a vaccary (old stone slab fence), Stone Chair and s</w:t>
            </w:r>
            <w:r w:rsidR="0086626B">
              <w:t>ome lovely woodland walking</w:t>
            </w:r>
            <w:r w:rsidRPr="00657F4D">
              <w:rPr>
                <w:b/>
              </w:rPr>
              <w:t xml:space="preserve"> </w:t>
            </w:r>
          </w:p>
          <w:p w:rsidR="007A670B" w:rsidRPr="00657F4D" w:rsidRDefault="007A670B" w:rsidP="007A670B">
            <w:pPr>
              <w:spacing w:line="276" w:lineRule="auto"/>
              <w:rPr>
                <w:b/>
              </w:rPr>
            </w:pPr>
          </w:p>
          <w:p w:rsidR="00361BDD" w:rsidRDefault="00361BDD" w:rsidP="007A670B">
            <w:pPr>
              <w:spacing w:line="276" w:lineRule="auto"/>
              <w:rPr>
                <w:b/>
              </w:rPr>
            </w:pPr>
            <w:r w:rsidRPr="00657F4D">
              <w:rPr>
                <w:b/>
                <w:i/>
                <w:iCs/>
              </w:rPr>
              <w:t>Gradients</w:t>
            </w:r>
            <w:r w:rsidRPr="00657F4D">
              <w:rPr>
                <w:b/>
              </w:rPr>
              <w:br/>
            </w:r>
            <w:r w:rsidR="007A670B">
              <w:t>Steady climb at the start but after that, no</w:t>
            </w:r>
            <w:r w:rsidR="0086626B">
              <w:t xml:space="preserve"> major ascents and descents</w:t>
            </w:r>
            <w:r w:rsidRPr="00657F4D">
              <w:rPr>
                <w:b/>
              </w:rPr>
              <w:t xml:space="preserve"> </w:t>
            </w:r>
          </w:p>
          <w:p w:rsidR="007A670B" w:rsidRPr="00657F4D" w:rsidRDefault="007A670B" w:rsidP="007A670B">
            <w:pPr>
              <w:spacing w:line="276" w:lineRule="auto"/>
              <w:rPr>
                <w:b/>
              </w:rPr>
            </w:pPr>
          </w:p>
          <w:p w:rsidR="00361BDD" w:rsidRDefault="00361BDD" w:rsidP="007A670B">
            <w:pPr>
              <w:spacing w:line="276" w:lineRule="auto"/>
            </w:pPr>
            <w:r w:rsidRPr="00657F4D">
              <w:rPr>
                <w:b/>
                <w:i/>
                <w:iCs/>
              </w:rPr>
              <w:t>Terrain</w:t>
            </w:r>
            <w:r w:rsidRPr="00657F4D">
              <w:rPr>
                <w:b/>
              </w:rPr>
              <w:br/>
            </w:r>
            <w:r w:rsidRPr="007A670B">
              <w:t>The route</w:t>
            </w:r>
            <w:r w:rsidRPr="007A670B">
              <w:rPr>
                <w:b/>
              </w:rPr>
              <w:t xml:space="preserve"> </w:t>
            </w:r>
            <w:r w:rsidRPr="007A670B">
              <w:t xml:space="preserve">is </w:t>
            </w:r>
            <w:r w:rsidR="007A670B" w:rsidRPr="007A670B">
              <w:t>all on</w:t>
            </w:r>
            <w:r w:rsidR="007A670B">
              <w:t xml:space="preserve"> good tracks and paths</w:t>
            </w:r>
          </w:p>
          <w:p w:rsidR="007A670B" w:rsidRPr="00657F4D" w:rsidRDefault="007A670B" w:rsidP="007A670B">
            <w:pPr>
              <w:spacing w:line="276" w:lineRule="auto"/>
            </w:pPr>
          </w:p>
          <w:p w:rsidR="00361BDD" w:rsidRDefault="00361BDD" w:rsidP="007A670B">
            <w:pPr>
              <w:spacing w:line="276" w:lineRule="auto"/>
            </w:pPr>
            <w:r w:rsidRPr="00657F4D">
              <w:rPr>
                <w:b/>
                <w:i/>
                <w:iCs/>
              </w:rPr>
              <w:t>Obstacles</w:t>
            </w:r>
            <w:r w:rsidRPr="00657F4D">
              <w:rPr>
                <w:b/>
              </w:rPr>
              <w:br/>
            </w:r>
            <w:r w:rsidR="007A670B">
              <w:t xml:space="preserve">Many stiles to cross and some </w:t>
            </w:r>
            <w:r w:rsidR="0086626B" w:rsidRPr="0086626B">
              <w:t>flight</w:t>
            </w:r>
            <w:r w:rsidR="007A670B">
              <w:t>s</w:t>
            </w:r>
            <w:r w:rsidR="0086626B" w:rsidRPr="0086626B">
              <w:t xml:space="preserve"> of steps</w:t>
            </w:r>
          </w:p>
          <w:p w:rsidR="007A670B" w:rsidRPr="00657F4D" w:rsidRDefault="007A670B" w:rsidP="007A670B">
            <w:pPr>
              <w:spacing w:line="276" w:lineRule="auto"/>
              <w:rPr>
                <w:b/>
              </w:rPr>
            </w:pPr>
          </w:p>
          <w:p w:rsidR="00B505C1" w:rsidRPr="00B505C1" w:rsidRDefault="00B505C1" w:rsidP="007A670B">
            <w:pPr>
              <w:spacing w:line="276" w:lineRule="auto"/>
              <w:rPr>
                <w:b/>
              </w:rPr>
            </w:pPr>
            <w:r w:rsidRPr="00B505C1">
              <w:rPr>
                <w:b/>
              </w:rPr>
              <w:t>Facilities</w:t>
            </w:r>
          </w:p>
          <w:p w:rsidR="007A670B" w:rsidRDefault="007A670B" w:rsidP="007A670B">
            <w:pPr>
              <w:spacing w:line="276" w:lineRule="auto"/>
            </w:pPr>
            <w:r>
              <w:t xml:space="preserve">Duke of York at Shelf (closed July </w:t>
            </w:r>
            <w:r w:rsidR="00F2612C">
              <w:t>20</w:t>
            </w:r>
            <w:r>
              <w:t>18, not sure about reopening)</w:t>
            </w:r>
          </w:p>
          <w:p w:rsidR="00B505C1" w:rsidRDefault="007A670B" w:rsidP="007A670B">
            <w:pPr>
              <w:spacing w:line="276" w:lineRule="auto"/>
            </w:pPr>
            <w:r>
              <w:t>Bottomley</w:t>
            </w:r>
            <w:r w:rsidR="00F2612C">
              <w:t>’s</w:t>
            </w:r>
            <w:r>
              <w:t xml:space="preserve"> Arms at Shelf (100 metres off the route) Old White Beare and the Pear Tree </w:t>
            </w:r>
            <w:r w:rsidR="0086626B" w:rsidRPr="0086626B">
              <w:t>in Norwood Green</w:t>
            </w:r>
          </w:p>
          <w:p w:rsidR="00361BDD" w:rsidRDefault="00361BDD" w:rsidP="007A670B">
            <w:pPr>
              <w:spacing w:line="276" w:lineRule="auto"/>
              <w:rPr>
                <w:b/>
              </w:rPr>
            </w:pPr>
            <w:r>
              <w:rPr>
                <w:b/>
              </w:rPr>
              <w:t>Bus access to the route</w:t>
            </w:r>
          </w:p>
          <w:p w:rsidR="007A670B" w:rsidRDefault="006B2BBE" w:rsidP="007A670B">
            <w:pPr>
              <w:spacing w:line="276" w:lineRule="auto"/>
            </w:pPr>
            <w:r>
              <w:t>T</w:t>
            </w:r>
            <w:r w:rsidR="007A670B">
              <w:t xml:space="preserve">here are no buses to the start of this section but </w:t>
            </w:r>
            <w:r w:rsidR="007A670B">
              <w:t>several link paths.</w:t>
            </w:r>
          </w:p>
          <w:p w:rsidR="007A670B" w:rsidRDefault="007A670B" w:rsidP="007A670B">
            <w:pPr>
              <w:spacing w:line="276" w:lineRule="auto"/>
            </w:pPr>
            <w:r>
              <w:t>There are buses at Stone Chair</w:t>
            </w:r>
          </w:p>
          <w:p w:rsidR="00232A60" w:rsidRDefault="007A670B" w:rsidP="007A670B">
            <w:pPr>
              <w:spacing w:line="276" w:lineRule="auto"/>
            </w:pPr>
            <w:r>
              <w:t>From</w:t>
            </w:r>
            <w:r w:rsidR="006B2BBE">
              <w:t xml:space="preserve"> </w:t>
            </w:r>
            <w:r>
              <w:t>Shelf</w:t>
            </w:r>
            <w:r w:rsidR="006B2BBE">
              <w:t xml:space="preserve"> </w:t>
            </w:r>
            <w:r>
              <w:t>there are several buses</w:t>
            </w:r>
            <w:r w:rsidR="003269C5">
              <w:t xml:space="preserve"> </w:t>
            </w:r>
            <w:r>
              <w:t>to</w:t>
            </w:r>
            <w:r w:rsidR="003269C5">
              <w:t xml:space="preserve"> Halifax</w:t>
            </w:r>
            <w:r>
              <w:t xml:space="preserve"> and Bradford</w:t>
            </w:r>
            <w:r w:rsidR="006B2BBE">
              <w:t xml:space="preserve"> </w:t>
            </w:r>
          </w:p>
          <w:p w:rsidR="00361BDD" w:rsidRPr="00657F4D" w:rsidRDefault="00232A60" w:rsidP="007A670B">
            <w:pPr>
              <w:spacing w:line="276" w:lineRule="auto"/>
            </w:pPr>
            <w:r>
              <w:t xml:space="preserve">There are no buses from </w:t>
            </w:r>
            <w:r w:rsidR="006B2BBE">
              <w:t>Norwood Green</w:t>
            </w:r>
            <w:r>
              <w:t xml:space="preserve">. You need to continue on to </w:t>
            </w:r>
            <w:r w:rsidR="0086626B">
              <w:t xml:space="preserve">the beginning of </w:t>
            </w:r>
            <w:r>
              <w:t>the next section to</w:t>
            </w:r>
            <w:r w:rsidR="0086626B">
              <w:t xml:space="preserve"> </w:t>
            </w:r>
            <w:r>
              <w:t xml:space="preserve">get </w:t>
            </w:r>
            <w:r w:rsidR="0086626B">
              <w:t>a bus connection</w:t>
            </w:r>
          </w:p>
        </w:tc>
      </w:tr>
    </w:tbl>
    <w:p w:rsidR="00361BDD" w:rsidRDefault="00361BDD" w:rsidP="00BC6C1E">
      <w:pPr>
        <w:spacing w:line="360" w:lineRule="auto"/>
      </w:pPr>
    </w:p>
    <w:p w:rsidR="00D012B8" w:rsidRDefault="00D012B8" w:rsidP="00D012B8">
      <w:pPr>
        <w:pStyle w:val="ListParagraph"/>
        <w:numPr>
          <w:ilvl w:val="0"/>
          <w:numId w:val="17"/>
        </w:numPr>
        <w:spacing w:line="276" w:lineRule="auto"/>
      </w:pPr>
      <w:r>
        <w:t>Just a</w:t>
      </w:r>
      <w:r w:rsidR="00BC6C1E">
        <w:t>fter passing Simm Carr (SE097277</w:t>
      </w:r>
      <w:r w:rsidR="0074389C">
        <w:t>)</w:t>
      </w:r>
      <w:r w:rsidR="00BC6C1E">
        <w:t xml:space="preserve"> </w:t>
      </w:r>
      <w:r w:rsidR="00F2612C">
        <w:t xml:space="preserve">turn left and follow the path to a waymarked stile on the left.  Cross this stile </w:t>
      </w:r>
      <w:r>
        <w:t>to a second stile and head</w:t>
      </w:r>
      <w:r w:rsidR="00D0483E">
        <w:t xml:space="preserve"> diagonally across the field to the </w:t>
      </w:r>
      <w:r>
        <w:t xml:space="preserve">far-left </w:t>
      </w:r>
      <w:r w:rsidR="00D0483E">
        <w:t xml:space="preserve">hand corner.  </w:t>
      </w:r>
    </w:p>
    <w:p w:rsidR="00D012B8" w:rsidRDefault="00D012B8" w:rsidP="00D012B8">
      <w:pPr>
        <w:pStyle w:val="ListParagraph"/>
        <w:spacing w:line="276" w:lineRule="auto"/>
      </w:pPr>
    </w:p>
    <w:p w:rsidR="00D012B8" w:rsidRDefault="00D0483E" w:rsidP="00D012B8">
      <w:pPr>
        <w:pStyle w:val="ListParagraph"/>
        <w:numPr>
          <w:ilvl w:val="0"/>
          <w:numId w:val="17"/>
        </w:numPr>
        <w:spacing w:line="276" w:lineRule="auto"/>
      </w:pPr>
      <w:r>
        <w:t>Turn right, over a stone stile under an oak tree. Continue up the field edge (keeping left) partly on an old paved path, leading to a stone stile at the top.  Cross the stile and turn right</w:t>
      </w:r>
      <w:r w:rsidR="00D012B8">
        <w:t xml:space="preserve"> on a wide path</w:t>
      </w:r>
      <w:r>
        <w:t>, towards the houses.</w:t>
      </w:r>
    </w:p>
    <w:p w:rsidR="00D012B8" w:rsidRDefault="00D012B8" w:rsidP="00D012B8">
      <w:pPr>
        <w:pStyle w:val="ListParagraph"/>
        <w:spacing w:line="276" w:lineRule="auto"/>
      </w:pPr>
    </w:p>
    <w:p w:rsidR="00BC6C1E" w:rsidRDefault="00D0483E" w:rsidP="00D012B8">
      <w:pPr>
        <w:pStyle w:val="ListParagraph"/>
        <w:numPr>
          <w:ilvl w:val="0"/>
          <w:numId w:val="17"/>
        </w:numPr>
        <w:spacing w:line="276" w:lineRule="auto"/>
      </w:pPr>
      <w:r>
        <w:t>Follow the track between the houses and through the farm yard, leading into Adders</w:t>
      </w:r>
      <w:r w:rsidR="00BC6C1E">
        <w:t xml:space="preserve"> Gate Lane</w:t>
      </w:r>
      <w:r>
        <w:t xml:space="preserve">.  </w:t>
      </w:r>
      <w:r w:rsidR="00D012B8">
        <w:t>C</w:t>
      </w:r>
      <w:r>
        <w:t>ontinue along the lane</w:t>
      </w:r>
      <w:r w:rsidR="00BC6C1E">
        <w:t xml:space="preserve"> to a junction with a </w:t>
      </w:r>
      <w:r w:rsidR="0074389C">
        <w:t>tarmac</w:t>
      </w:r>
      <w:r w:rsidR="00BC6C1E">
        <w:t xml:space="preserve"> road</w:t>
      </w:r>
      <w:r w:rsidR="00D012B8">
        <w:t>.</w:t>
      </w:r>
      <w:r w:rsidR="0074389C">
        <w:t xml:space="preserve"> </w:t>
      </w:r>
      <w:r w:rsidR="00D012B8">
        <w:t>C</w:t>
      </w:r>
      <w:r>
        <w:t>ontinue straight ahead along Paddock Road until reaching</w:t>
      </w:r>
      <w:r w:rsidR="00BC6C1E">
        <w:t xml:space="preserve"> a water trough at </w:t>
      </w:r>
      <w:r w:rsidR="0074389C">
        <w:t>Cow</w:t>
      </w:r>
      <w:r w:rsidR="00BC6C1E">
        <w:t>ling</w:t>
      </w:r>
      <w:r w:rsidR="0074389C">
        <w:t xml:space="preserve"> </w:t>
      </w:r>
      <w:r w:rsidR="00BC6C1E">
        <w:t>Lane bus turning-circle</w:t>
      </w:r>
      <w:r w:rsidR="0074389C">
        <w:t>,</w:t>
      </w:r>
      <w:r w:rsidR="00BC6C1E">
        <w:t xml:space="preserve"> where the </w:t>
      </w:r>
      <w:r>
        <w:t xml:space="preserve">tarmac </w:t>
      </w:r>
      <w:r w:rsidR="00BC6C1E">
        <w:t>road turns sharp</w:t>
      </w:r>
      <w:r w:rsidR="0074389C">
        <w:t xml:space="preserve"> r</w:t>
      </w:r>
      <w:r w:rsidR="00BC6C1E">
        <w:t>ight.</w:t>
      </w:r>
    </w:p>
    <w:p w:rsidR="00244A0B" w:rsidRDefault="00244A0B" w:rsidP="00D012B8">
      <w:pPr>
        <w:pStyle w:val="ListParagraph"/>
        <w:spacing w:line="276" w:lineRule="auto"/>
      </w:pPr>
    </w:p>
    <w:p w:rsidR="00D012B8" w:rsidRDefault="00D012B8" w:rsidP="00D012B8">
      <w:pPr>
        <w:pStyle w:val="ListParagraph"/>
        <w:numPr>
          <w:ilvl w:val="0"/>
          <w:numId w:val="17"/>
        </w:numPr>
        <w:spacing w:line="276" w:lineRule="auto"/>
      </w:pPr>
      <w:r>
        <w:lastRenderedPageBreak/>
        <w:t>Here, you t</w:t>
      </w:r>
      <w:r w:rsidR="00D0483E">
        <w:t xml:space="preserve">urn left into Cowling Lane and almost immediately right </w:t>
      </w:r>
      <w:r w:rsidR="00E17970">
        <w:t xml:space="preserve">up </w:t>
      </w:r>
      <w:r w:rsidR="00BC6C1E">
        <w:t>through a</w:t>
      </w:r>
      <w:r w:rsidR="0074389C">
        <w:t xml:space="preserve"> </w:t>
      </w:r>
      <w:r w:rsidR="00BC6C1E">
        <w:t>stile keep</w:t>
      </w:r>
      <w:r>
        <w:t>ing</w:t>
      </w:r>
      <w:r w:rsidR="00BC6C1E">
        <w:t xml:space="preserve"> to the ﬁeld wall up the hill to Cut Lane.</w:t>
      </w:r>
      <w:r w:rsidR="0074389C">
        <w:t xml:space="preserve"> </w:t>
      </w:r>
      <w:r w:rsidR="00751542">
        <w:t xml:space="preserve">Turn right and almost immediately left into a </w:t>
      </w:r>
      <w:r>
        <w:t>wide path</w:t>
      </w:r>
      <w:r w:rsidR="00751542">
        <w:t xml:space="preserve"> that has become a tunnel of holly bushes. </w:t>
      </w:r>
    </w:p>
    <w:p w:rsidR="00D012B8" w:rsidRDefault="00D012B8" w:rsidP="00D012B8">
      <w:pPr>
        <w:pStyle w:val="ListParagraph"/>
      </w:pPr>
    </w:p>
    <w:p w:rsidR="00CF70A3" w:rsidRDefault="00751542" w:rsidP="00D012B8">
      <w:pPr>
        <w:pStyle w:val="ListParagraph"/>
        <w:numPr>
          <w:ilvl w:val="0"/>
          <w:numId w:val="17"/>
        </w:numPr>
        <w:spacing w:line="276" w:lineRule="auto"/>
      </w:pPr>
      <w:bookmarkStart w:id="0" w:name="_GoBack"/>
      <w:bookmarkEnd w:id="0"/>
      <w:r>
        <w:t>At the end of this, reaching a</w:t>
      </w:r>
      <w:r w:rsidR="00E17970">
        <w:t xml:space="preserve"> junction at a wall, turn left.</w:t>
      </w:r>
      <w:r>
        <w:t xml:space="preserve">  When you reach the next crossroads, turn right.</w:t>
      </w:r>
      <w:r w:rsidR="003B2547">
        <w:t xml:space="preserve"> </w:t>
      </w:r>
      <w:r w:rsidR="00E17970">
        <w:t>Continue to the junction with a tarmac road (Tanhouse Lane.)</w:t>
      </w:r>
    </w:p>
    <w:p w:rsidR="00244A0B" w:rsidRDefault="00244A0B" w:rsidP="00D012B8">
      <w:pPr>
        <w:pStyle w:val="ListParagraph"/>
        <w:spacing w:line="276" w:lineRule="auto"/>
      </w:pPr>
    </w:p>
    <w:p w:rsidR="00D012B8" w:rsidRPr="00D012B8" w:rsidRDefault="00BC6C1E" w:rsidP="00D012B8">
      <w:pPr>
        <w:pStyle w:val="ListParagraph"/>
        <w:numPr>
          <w:ilvl w:val="0"/>
          <w:numId w:val="17"/>
        </w:numPr>
        <w:spacing w:line="276" w:lineRule="auto"/>
        <w:rPr>
          <w:i/>
        </w:rPr>
      </w:pPr>
      <w:r>
        <w:t xml:space="preserve">Cross </w:t>
      </w:r>
      <w:r w:rsidR="0074389C">
        <w:t>T</w:t>
      </w:r>
      <w:r>
        <w:t>anhouse Lane to a stile and</w:t>
      </w:r>
      <w:r w:rsidR="0074389C">
        <w:t xml:space="preserve"> </w:t>
      </w:r>
      <w:r>
        <w:t>follow the path behind the farm buildings on the right,</w:t>
      </w:r>
      <w:r w:rsidR="0074389C">
        <w:t xml:space="preserve"> </w:t>
      </w:r>
      <w:r>
        <w:t xml:space="preserve">to a track. Bear </w:t>
      </w:r>
      <w:r w:rsidR="00E17970">
        <w:t>right and then left</w:t>
      </w:r>
      <w:r>
        <w:t xml:space="preserve"> along it away from the farm, and</w:t>
      </w:r>
      <w:r w:rsidR="0074389C">
        <w:t xml:space="preserve"> </w:t>
      </w:r>
      <w:r>
        <w:t>upon reaching a wall turn half right through a stile to</w:t>
      </w:r>
      <w:r w:rsidR="0074389C">
        <w:t xml:space="preserve"> </w:t>
      </w:r>
      <w:r>
        <w:t xml:space="preserve">go along a path marked by stone slabs </w:t>
      </w:r>
      <w:r w:rsidR="00E0520E">
        <w:t>(va</w:t>
      </w:r>
      <w:r w:rsidR="00E17970">
        <w:t>ccaries</w:t>
      </w:r>
      <w:r w:rsidR="00623D9B">
        <w:t>)</w:t>
      </w:r>
      <w:r w:rsidR="00E0520E">
        <w:t xml:space="preserve"> </w:t>
      </w:r>
      <w:r>
        <w:t>as far as the</w:t>
      </w:r>
      <w:r w:rsidR="0074389C">
        <w:t xml:space="preserve"> </w:t>
      </w:r>
      <w:r w:rsidR="00623D9B">
        <w:t>tarmac road.</w:t>
      </w:r>
      <w:r w:rsidR="00E0520E">
        <w:t xml:space="preserve">  </w:t>
      </w:r>
      <w:r w:rsidR="00D012B8" w:rsidRPr="00D012B8">
        <w:rPr>
          <w:i/>
        </w:rPr>
        <w:t>(There is a bus service from here)</w:t>
      </w:r>
    </w:p>
    <w:p w:rsidR="00E0520E" w:rsidRDefault="00E0520E" w:rsidP="00D012B8">
      <w:pPr>
        <w:pStyle w:val="ListParagraph"/>
        <w:spacing w:line="276" w:lineRule="auto"/>
      </w:pPr>
    </w:p>
    <w:p w:rsidR="00BC6C1E" w:rsidRDefault="00BC6C1E" w:rsidP="00D012B8">
      <w:pPr>
        <w:pStyle w:val="ListParagraph"/>
        <w:numPr>
          <w:ilvl w:val="0"/>
          <w:numId w:val="17"/>
        </w:numPr>
        <w:spacing w:line="276" w:lineRule="auto"/>
      </w:pPr>
      <w:r>
        <w:t>Go</w:t>
      </w:r>
      <w:r w:rsidR="0074389C">
        <w:t xml:space="preserve"> </w:t>
      </w:r>
      <w:r>
        <w:t>lef</w:t>
      </w:r>
      <w:r w:rsidR="0074389C">
        <w:t xml:space="preserve">t </w:t>
      </w:r>
      <w:r>
        <w:t>and</w:t>
      </w:r>
      <w:r w:rsidR="0074389C">
        <w:t xml:space="preserve"> </w:t>
      </w:r>
      <w:r>
        <w:t>then</w:t>
      </w:r>
      <w:r w:rsidR="0074389C">
        <w:t xml:space="preserve"> </w:t>
      </w:r>
      <w:r>
        <w:t>right to ﬁnd the Duke of York Inn on the corner of the</w:t>
      </w:r>
      <w:r w:rsidR="0074389C">
        <w:t xml:space="preserve"> </w:t>
      </w:r>
      <w:r>
        <w:t xml:space="preserve">Brighouse and Denholme Gate Road (A644). </w:t>
      </w:r>
    </w:p>
    <w:p w:rsidR="00244A0B" w:rsidRDefault="00244A0B" w:rsidP="00D012B8">
      <w:pPr>
        <w:pStyle w:val="ListParagraph"/>
        <w:spacing w:line="276" w:lineRule="auto"/>
      </w:pPr>
    </w:p>
    <w:p w:rsidR="00D012B8" w:rsidRDefault="00BC6C1E" w:rsidP="00D012B8">
      <w:pPr>
        <w:pStyle w:val="ListParagraph"/>
        <w:numPr>
          <w:ilvl w:val="0"/>
          <w:numId w:val="17"/>
        </w:numPr>
        <w:spacing w:line="276" w:lineRule="auto"/>
      </w:pPr>
      <w:r>
        <w:t>Examine the inscription on the Stone Chair, opposite</w:t>
      </w:r>
      <w:r w:rsidR="0074389C">
        <w:t xml:space="preserve"> </w:t>
      </w:r>
      <w:r>
        <w:t>the front of the pub, and then turn down West Street</w:t>
      </w:r>
      <w:r w:rsidR="0074389C">
        <w:t xml:space="preserve"> </w:t>
      </w:r>
      <w:r>
        <w:t>into Shel</w:t>
      </w:r>
      <w:r w:rsidR="0074389C">
        <w:t>f</w:t>
      </w:r>
      <w:r>
        <w:t xml:space="preserve"> Hall Lan</w:t>
      </w:r>
      <w:r w:rsidR="0074389C">
        <w:t>e</w:t>
      </w:r>
      <w:r>
        <w:t xml:space="preserve"> and continue past the junior </w:t>
      </w:r>
      <w:r w:rsidR="0074389C">
        <w:t>school</w:t>
      </w:r>
      <w:r>
        <w:t>. Here the Bronte Way joins the Calderdale</w:t>
      </w:r>
      <w:r w:rsidR="0074389C">
        <w:t xml:space="preserve"> </w:t>
      </w:r>
      <w:r>
        <w:t xml:space="preserve">Way from the left and </w:t>
      </w:r>
      <w:r>
        <w:t>follows the same route until the</w:t>
      </w:r>
      <w:r w:rsidR="0074389C">
        <w:t xml:space="preserve"> </w:t>
      </w:r>
      <w:r>
        <w:t xml:space="preserve">far side of Bailiff Bridge. </w:t>
      </w:r>
    </w:p>
    <w:p w:rsidR="00D012B8" w:rsidRDefault="00D012B8" w:rsidP="00D012B8">
      <w:pPr>
        <w:pStyle w:val="ListParagraph"/>
        <w:spacing w:line="276" w:lineRule="auto"/>
      </w:pPr>
    </w:p>
    <w:p w:rsidR="002B5A4E" w:rsidRDefault="00BC6C1E" w:rsidP="00D012B8">
      <w:pPr>
        <w:pStyle w:val="ListParagraph"/>
        <w:numPr>
          <w:ilvl w:val="0"/>
          <w:numId w:val="17"/>
        </w:numPr>
        <w:spacing w:line="276" w:lineRule="auto"/>
      </w:pPr>
      <w:r>
        <w:t xml:space="preserve">At </w:t>
      </w:r>
      <w:r w:rsidR="0074389C">
        <w:t xml:space="preserve">telegraph </w:t>
      </w:r>
      <w:r>
        <w:t>pole, take a sign</w:t>
      </w:r>
      <w:r w:rsidR="0074389C">
        <w:t xml:space="preserve"> </w:t>
      </w:r>
      <w:r>
        <w:t>posted paved passage on the right to Bradford Road</w:t>
      </w:r>
      <w:r w:rsidR="0074389C">
        <w:t xml:space="preserve"> </w:t>
      </w:r>
      <w:r>
        <w:t>(A6036)</w:t>
      </w:r>
      <w:r w:rsidR="00D012B8">
        <w:t xml:space="preserve"> or continue ahead for 100 metres for a refreshment stop at the Bottomley’s Arms</w:t>
      </w:r>
      <w:r>
        <w:t>.</w:t>
      </w:r>
    </w:p>
    <w:p w:rsidR="002B5A4E" w:rsidRDefault="002B5A4E" w:rsidP="00D012B8">
      <w:pPr>
        <w:pStyle w:val="ListParagraph"/>
        <w:spacing w:line="276" w:lineRule="auto"/>
      </w:pPr>
    </w:p>
    <w:p w:rsidR="002B5A4E" w:rsidRDefault="002B5A4E" w:rsidP="00D012B8">
      <w:pPr>
        <w:pStyle w:val="ListParagraph"/>
        <w:numPr>
          <w:ilvl w:val="0"/>
          <w:numId w:val="17"/>
        </w:numPr>
        <w:spacing w:line="276" w:lineRule="auto"/>
      </w:pPr>
      <w:r>
        <w:t>Cross the road to Bridle Stile and follow the road or the parallel waymarked footpath along the edge of Shelf Hall Park.  Immediately before the car park, turn right downhill to Stile House where the road becomes a cinder track and continue for about 750m towards Dean House Farm. Do not enter the farmyard; look for a wooden stile in the wall to the left before the farm gate, and go down to the stream, cutting across the field corner.</w:t>
      </w:r>
    </w:p>
    <w:p w:rsidR="002B5A4E" w:rsidRDefault="002B5A4E" w:rsidP="00D012B8">
      <w:pPr>
        <w:pStyle w:val="ListParagraph"/>
        <w:spacing w:line="276" w:lineRule="auto"/>
      </w:pPr>
    </w:p>
    <w:p w:rsidR="002B5A4E" w:rsidRDefault="002B5A4E" w:rsidP="00D012B8">
      <w:pPr>
        <w:pStyle w:val="ListParagraph"/>
        <w:numPr>
          <w:ilvl w:val="0"/>
          <w:numId w:val="17"/>
        </w:numPr>
        <w:spacing w:line="276" w:lineRule="auto"/>
      </w:pPr>
      <w:r>
        <w:t>Cross the stile and footbridge near a waterfall, ascend the steps and turn right onto a cinder lane which passes a house and garage on the right. Go through the gap in the fence ahead and bear right along the path above North Wood.</w:t>
      </w:r>
    </w:p>
    <w:p w:rsidR="002B5A4E" w:rsidRDefault="002B5A4E" w:rsidP="00D012B8">
      <w:pPr>
        <w:pStyle w:val="ListParagraph"/>
        <w:spacing w:line="276" w:lineRule="auto"/>
      </w:pPr>
    </w:p>
    <w:p w:rsidR="002B5A4E" w:rsidRDefault="002B5A4E" w:rsidP="00D012B8">
      <w:pPr>
        <w:pStyle w:val="ListParagraph"/>
        <w:numPr>
          <w:ilvl w:val="0"/>
          <w:numId w:val="17"/>
        </w:numPr>
        <w:spacing w:line="276" w:lineRule="auto"/>
      </w:pPr>
      <w:r>
        <w:t xml:space="preserve">After a short distance, bear left at the fork, taking the higher path.  Further on, a stream crosses the path at an opening to the </w:t>
      </w:r>
      <w:r>
        <w:lastRenderedPageBreak/>
        <w:t xml:space="preserve">left. Go through and up diagonally to a stile to the left of the nearest pylon. </w:t>
      </w:r>
    </w:p>
    <w:p w:rsidR="002B5A4E" w:rsidRDefault="002B5A4E" w:rsidP="00D012B8">
      <w:pPr>
        <w:pStyle w:val="ListParagraph"/>
        <w:spacing w:line="276" w:lineRule="auto"/>
      </w:pPr>
    </w:p>
    <w:p w:rsidR="002B5A4E" w:rsidRDefault="002B5A4E" w:rsidP="00D012B8">
      <w:pPr>
        <w:pStyle w:val="ListParagraph"/>
        <w:numPr>
          <w:ilvl w:val="0"/>
          <w:numId w:val="17"/>
        </w:numPr>
        <w:spacing w:line="276" w:lineRule="auto"/>
      </w:pPr>
      <w:r>
        <w:t>Follow the topside of the wall and continue straight, passing Middle Ox Heys, and continue to the T-junction. You are now in Norwood Green.</w:t>
      </w:r>
    </w:p>
    <w:p w:rsidR="002B5A4E" w:rsidRDefault="002B5A4E" w:rsidP="00D012B8">
      <w:pPr>
        <w:pStyle w:val="ListParagraph"/>
        <w:spacing w:line="276" w:lineRule="auto"/>
      </w:pPr>
    </w:p>
    <w:p w:rsidR="002B5A4E" w:rsidRDefault="002B5A4E" w:rsidP="00D012B8">
      <w:pPr>
        <w:pStyle w:val="ListParagraph"/>
        <w:numPr>
          <w:ilvl w:val="0"/>
          <w:numId w:val="17"/>
        </w:numPr>
        <w:spacing w:line="276" w:lineRule="auto"/>
      </w:pPr>
      <w:r>
        <w:t>Turn left along the road for about 600m, passing the Old White Beare pub on the left, to the war memorial (SE 142 267).</w:t>
      </w:r>
    </w:p>
    <w:p w:rsidR="002B5A4E" w:rsidRDefault="002B5A4E" w:rsidP="002B5A4E">
      <w:pPr>
        <w:ind w:left="-426" w:right="-99"/>
      </w:pPr>
    </w:p>
    <w:p w:rsidR="002B5A4E" w:rsidRDefault="002B5A4E" w:rsidP="002B5A4E">
      <w:pPr>
        <w:ind w:left="-426" w:right="-99"/>
      </w:pPr>
    </w:p>
    <w:p w:rsidR="00BC6C1E" w:rsidRDefault="00BC6C1E"/>
    <w:sectPr w:rsidR="00BC6C1E" w:rsidSect="00A7019A">
      <w:pgSz w:w="16838" w:h="11906" w:orient="landscape"/>
      <w:pgMar w:top="1080" w:right="1440" w:bottom="108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D63"/>
    <w:multiLevelType w:val="hybridMultilevel"/>
    <w:tmpl w:val="1A06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11D4F"/>
    <w:multiLevelType w:val="hybridMultilevel"/>
    <w:tmpl w:val="2098E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A6F"/>
    <w:multiLevelType w:val="hybridMultilevel"/>
    <w:tmpl w:val="0E623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722DE"/>
    <w:multiLevelType w:val="hybridMultilevel"/>
    <w:tmpl w:val="9A6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5B1E"/>
    <w:multiLevelType w:val="hybridMultilevel"/>
    <w:tmpl w:val="CB60C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B73EC"/>
    <w:multiLevelType w:val="hybridMultilevel"/>
    <w:tmpl w:val="CB60C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E02C0"/>
    <w:multiLevelType w:val="hybridMultilevel"/>
    <w:tmpl w:val="52F27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344F6"/>
    <w:multiLevelType w:val="hybridMultilevel"/>
    <w:tmpl w:val="435C832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331F56EF"/>
    <w:multiLevelType w:val="hybridMultilevel"/>
    <w:tmpl w:val="9E001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15519"/>
    <w:multiLevelType w:val="hybridMultilevel"/>
    <w:tmpl w:val="444C8768"/>
    <w:lvl w:ilvl="0" w:tplc="59C06D44">
      <w:numFmt w:val="decimalZero"/>
      <w:lvlText w:val="(%1)"/>
      <w:lvlJc w:val="left"/>
      <w:pPr>
        <w:ind w:left="1470" w:hanging="11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6823B7"/>
    <w:multiLevelType w:val="hybridMultilevel"/>
    <w:tmpl w:val="A8AC6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42512"/>
    <w:multiLevelType w:val="hybridMultilevel"/>
    <w:tmpl w:val="AC282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D50BA5"/>
    <w:multiLevelType w:val="hybridMultilevel"/>
    <w:tmpl w:val="B9C6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16A68"/>
    <w:multiLevelType w:val="hybridMultilevel"/>
    <w:tmpl w:val="DBA6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02DB9"/>
    <w:multiLevelType w:val="hybridMultilevel"/>
    <w:tmpl w:val="B0A0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02BD5"/>
    <w:multiLevelType w:val="hybridMultilevel"/>
    <w:tmpl w:val="8AE61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494DEA"/>
    <w:multiLevelType w:val="hybridMultilevel"/>
    <w:tmpl w:val="85DE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57D2B"/>
    <w:multiLevelType w:val="hybridMultilevel"/>
    <w:tmpl w:val="751AE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E60EF5"/>
    <w:multiLevelType w:val="hybridMultilevel"/>
    <w:tmpl w:val="F4447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A789F"/>
    <w:multiLevelType w:val="hybridMultilevel"/>
    <w:tmpl w:val="6012E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240F7A"/>
    <w:multiLevelType w:val="hybridMultilevel"/>
    <w:tmpl w:val="D90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
  </w:num>
  <w:num w:numId="4">
    <w:abstractNumId w:val="9"/>
  </w:num>
  <w:num w:numId="5">
    <w:abstractNumId w:val="14"/>
  </w:num>
  <w:num w:numId="6">
    <w:abstractNumId w:val="18"/>
  </w:num>
  <w:num w:numId="7">
    <w:abstractNumId w:val="0"/>
  </w:num>
  <w:num w:numId="8">
    <w:abstractNumId w:val="2"/>
  </w:num>
  <w:num w:numId="9">
    <w:abstractNumId w:val="8"/>
  </w:num>
  <w:num w:numId="10">
    <w:abstractNumId w:val="19"/>
  </w:num>
  <w:num w:numId="11">
    <w:abstractNumId w:val="5"/>
  </w:num>
  <w:num w:numId="12">
    <w:abstractNumId w:val="4"/>
  </w:num>
  <w:num w:numId="13">
    <w:abstractNumId w:val="15"/>
  </w:num>
  <w:num w:numId="14">
    <w:abstractNumId w:val="17"/>
  </w:num>
  <w:num w:numId="15">
    <w:abstractNumId w:val="1"/>
  </w:num>
  <w:num w:numId="16">
    <w:abstractNumId w:val="13"/>
  </w:num>
  <w:num w:numId="17">
    <w:abstractNumId w:val="6"/>
  </w:num>
  <w:num w:numId="18">
    <w:abstractNumId w:val="11"/>
  </w:num>
  <w:num w:numId="19">
    <w:abstractNumId w:val="10"/>
  </w:num>
  <w:num w:numId="20">
    <w:abstractNumId w:val="2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2385"/>
    <w:rsid w:val="00007CDA"/>
    <w:rsid w:val="0005433B"/>
    <w:rsid w:val="000B5088"/>
    <w:rsid w:val="000F3A5C"/>
    <w:rsid w:val="0012789B"/>
    <w:rsid w:val="001757A6"/>
    <w:rsid w:val="0018359A"/>
    <w:rsid w:val="001A09B9"/>
    <w:rsid w:val="001E2E5C"/>
    <w:rsid w:val="00202DAE"/>
    <w:rsid w:val="00232A60"/>
    <w:rsid w:val="00244A0B"/>
    <w:rsid w:val="00280BFD"/>
    <w:rsid w:val="00296876"/>
    <w:rsid w:val="002B5A4E"/>
    <w:rsid w:val="002D4ED1"/>
    <w:rsid w:val="002E70EC"/>
    <w:rsid w:val="003269C5"/>
    <w:rsid w:val="00361BDD"/>
    <w:rsid w:val="003B2547"/>
    <w:rsid w:val="003D744C"/>
    <w:rsid w:val="00404ACD"/>
    <w:rsid w:val="004510E3"/>
    <w:rsid w:val="004832A6"/>
    <w:rsid w:val="004B3490"/>
    <w:rsid w:val="00507FBD"/>
    <w:rsid w:val="00555EE1"/>
    <w:rsid w:val="00563890"/>
    <w:rsid w:val="005803BF"/>
    <w:rsid w:val="0058519A"/>
    <w:rsid w:val="005A65CE"/>
    <w:rsid w:val="005C0431"/>
    <w:rsid w:val="005D2BC2"/>
    <w:rsid w:val="00623D9B"/>
    <w:rsid w:val="00657F4D"/>
    <w:rsid w:val="006B0FEF"/>
    <w:rsid w:val="006B2BBE"/>
    <w:rsid w:val="007177BB"/>
    <w:rsid w:val="0074389C"/>
    <w:rsid w:val="00751542"/>
    <w:rsid w:val="00772898"/>
    <w:rsid w:val="007926E4"/>
    <w:rsid w:val="007A0D0D"/>
    <w:rsid w:val="007A670B"/>
    <w:rsid w:val="00842385"/>
    <w:rsid w:val="0086626B"/>
    <w:rsid w:val="00880C71"/>
    <w:rsid w:val="008B3C33"/>
    <w:rsid w:val="008D635C"/>
    <w:rsid w:val="00901D16"/>
    <w:rsid w:val="00902E19"/>
    <w:rsid w:val="00917CC4"/>
    <w:rsid w:val="009234B8"/>
    <w:rsid w:val="0096748E"/>
    <w:rsid w:val="00A170A0"/>
    <w:rsid w:val="00A67CC0"/>
    <w:rsid w:val="00A7019A"/>
    <w:rsid w:val="00A7263B"/>
    <w:rsid w:val="00AF0651"/>
    <w:rsid w:val="00AF0D64"/>
    <w:rsid w:val="00B07D9C"/>
    <w:rsid w:val="00B1252D"/>
    <w:rsid w:val="00B45BB6"/>
    <w:rsid w:val="00B47ABB"/>
    <w:rsid w:val="00B505C1"/>
    <w:rsid w:val="00B701F3"/>
    <w:rsid w:val="00BC6C1E"/>
    <w:rsid w:val="00CF70A3"/>
    <w:rsid w:val="00D012B8"/>
    <w:rsid w:val="00D0483E"/>
    <w:rsid w:val="00D17A17"/>
    <w:rsid w:val="00D23CA5"/>
    <w:rsid w:val="00D25279"/>
    <w:rsid w:val="00D30DE8"/>
    <w:rsid w:val="00D60425"/>
    <w:rsid w:val="00E0520E"/>
    <w:rsid w:val="00E17970"/>
    <w:rsid w:val="00E347C1"/>
    <w:rsid w:val="00EE1480"/>
    <w:rsid w:val="00F2612C"/>
    <w:rsid w:val="00F30FD0"/>
    <w:rsid w:val="00FF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FEBD"/>
  <w15:docId w15:val="{5A59AE75-6C48-4ECD-BCEC-F657A72C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F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490"/>
    <w:pPr>
      <w:ind w:left="720"/>
      <w:contextualSpacing/>
    </w:pPr>
  </w:style>
  <w:style w:type="character" w:styleId="Hyperlink">
    <w:name w:val="Hyperlink"/>
    <w:basedOn w:val="DefaultParagraphFont"/>
    <w:uiPriority w:val="99"/>
    <w:unhideWhenUsed/>
    <w:rsid w:val="00D23CA5"/>
    <w:rPr>
      <w:color w:val="0563C1" w:themeColor="hyperlink"/>
      <w:u w:val="single"/>
    </w:rPr>
  </w:style>
  <w:style w:type="character" w:customStyle="1" w:styleId="UnresolvedMention1">
    <w:name w:val="Unresolved Mention1"/>
    <w:basedOn w:val="DefaultParagraphFont"/>
    <w:uiPriority w:val="99"/>
    <w:semiHidden/>
    <w:unhideWhenUsed/>
    <w:rsid w:val="00D23C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81640">
      <w:bodyDiv w:val="1"/>
      <w:marLeft w:val="0"/>
      <w:marRight w:val="0"/>
      <w:marTop w:val="0"/>
      <w:marBottom w:val="0"/>
      <w:divBdr>
        <w:top w:val="none" w:sz="0" w:space="0" w:color="auto"/>
        <w:left w:val="none" w:sz="0" w:space="0" w:color="auto"/>
        <w:bottom w:val="none" w:sz="0" w:space="0" w:color="auto"/>
        <w:right w:val="none" w:sz="0" w:space="0" w:color="auto"/>
      </w:divBdr>
    </w:div>
    <w:div w:id="834031719">
      <w:bodyDiv w:val="1"/>
      <w:marLeft w:val="0"/>
      <w:marRight w:val="0"/>
      <w:marTop w:val="0"/>
      <w:marBottom w:val="0"/>
      <w:divBdr>
        <w:top w:val="none" w:sz="0" w:space="0" w:color="auto"/>
        <w:left w:val="none" w:sz="0" w:space="0" w:color="auto"/>
        <w:bottom w:val="none" w:sz="0" w:space="0" w:color="auto"/>
        <w:right w:val="none" w:sz="0" w:space="0" w:color="auto"/>
      </w:divBdr>
    </w:div>
    <w:div w:id="1260914751">
      <w:bodyDiv w:val="1"/>
      <w:marLeft w:val="0"/>
      <w:marRight w:val="0"/>
      <w:marTop w:val="0"/>
      <w:marBottom w:val="0"/>
      <w:divBdr>
        <w:top w:val="none" w:sz="0" w:space="0" w:color="auto"/>
        <w:left w:val="none" w:sz="0" w:space="0" w:color="auto"/>
        <w:bottom w:val="none" w:sz="0" w:space="0" w:color="auto"/>
        <w:right w:val="none" w:sz="0" w:space="0" w:color="auto"/>
      </w:divBdr>
    </w:div>
    <w:div w:id="13935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489A-797D-498C-AE23-3F9C404F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Peters</dc:creator>
  <cp:lastModifiedBy>Richard Peters</cp:lastModifiedBy>
  <cp:revision>2</cp:revision>
  <dcterms:created xsi:type="dcterms:W3CDTF">2018-07-16T14:20:00Z</dcterms:created>
  <dcterms:modified xsi:type="dcterms:W3CDTF">2018-07-16T14:20:00Z</dcterms:modified>
</cp:coreProperties>
</file>